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AD583" w14:textId="310EFDB9" w:rsidR="00F3540C" w:rsidRPr="00F3540C" w:rsidRDefault="00F3540C" w:rsidP="00EA1EF6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F3540C">
        <w:rPr>
          <w:rFonts w:ascii="Arial" w:eastAsia="Times New Roman" w:hAnsi="Arial" w:cs="Arial"/>
          <w:color w:val="000000"/>
          <w:sz w:val="21"/>
          <w:szCs w:val="21"/>
        </w:rPr>
        <w:t xml:space="preserve">Na temelju članka </w:t>
      </w:r>
      <w:r w:rsidR="00EA1EF6">
        <w:rPr>
          <w:rFonts w:ascii="Arial" w:eastAsia="Times New Roman" w:hAnsi="Arial" w:cs="Arial"/>
          <w:color w:val="000000"/>
          <w:sz w:val="21"/>
          <w:szCs w:val="21"/>
        </w:rPr>
        <w:t xml:space="preserve">7. Odluke o prodaji zemljišta za stambenu izgradnju po povoljnim uvjetima </w:t>
      </w:r>
      <w:r w:rsidRPr="00F3540C">
        <w:rPr>
          <w:rFonts w:ascii="Arial" w:eastAsia="Times New Roman" w:hAnsi="Arial" w:cs="Arial"/>
          <w:color w:val="000000"/>
          <w:sz w:val="21"/>
          <w:szCs w:val="21"/>
        </w:rPr>
        <w:t>(„</w:t>
      </w:r>
      <w:r w:rsidR="00EA1EF6">
        <w:rPr>
          <w:rFonts w:ascii="Arial" w:eastAsia="Times New Roman" w:hAnsi="Arial" w:cs="Arial"/>
          <w:color w:val="000000"/>
          <w:sz w:val="21"/>
          <w:szCs w:val="21"/>
        </w:rPr>
        <w:t>Službeni glasnik Međimurske županije” broj 21/19</w:t>
      </w:r>
      <w:r w:rsidRPr="00F3540C">
        <w:rPr>
          <w:rFonts w:ascii="Arial" w:eastAsia="Times New Roman" w:hAnsi="Arial" w:cs="Arial"/>
          <w:color w:val="000000"/>
          <w:sz w:val="21"/>
          <w:szCs w:val="21"/>
        </w:rPr>
        <w:t xml:space="preserve">)  i članka </w:t>
      </w:r>
      <w:r w:rsidR="00EA1EF6">
        <w:rPr>
          <w:rFonts w:ascii="Arial" w:eastAsia="Times New Roman" w:hAnsi="Arial" w:cs="Arial"/>
          <w:color w:val="000000"/>
          <w:sz w:val="21"/>
          <w:szCs w:val="21"/>
        </w:rPr>
        <w:t>44</w:t>
      </w:r>
      <w:r w:rsidRPr="00F3540C">
        <w:rPr>
          <w:rFonts w:ascii="Arial" w:eastAsia="Times New Roman" w:hAnsi="Arial" w:cs="Arial"/>
          <w:color w:val="000000"/>
          <w:sz w:val="21"/>
          <w:szCs w:val="21"/>
        </w:rPr>
        <w:t>. Statuta</w:t>
      </w:r>
      <w:r w:rsidR="00EA1EF6">
        <w:rPr>
          <w:rFonts w:ascii="Arial" w:eastAsia="Times New Roman" w:hAnsi="Arial" w:cs="Arial"/>
          <w:color w:val="000000"/>
          <w:sz w:val="21"/>
          <w:szCs w:val="21"/>
        </w:rPr>
        <w:t xml:space="preserve"> Općine Dekanovec</w:t>
      </w:r>
      <w:r w:rsidRPr="00F3540C">
        <w:rPr>
          <w:rFonts w:ascii="Arial" w:eastAsia="Times New Roman" w:hAnsi="Arial" w:cs="Arial"/>
          <w:color w:val="000000"/>
          <w:sz w:val="21"/>
          <w:szCs w:val="21"/>
        </w:rPr>
        <w:t xml:space="preserve"> („</w:t>
      </w:r>
      <w:r w:rsidR="00EA1EF6">
        <w:rPr>
          <w:rFonts w:ascii="Arial" w:eastAsia="Times New Roman" w:hAnsi="Arial" w:cs="Arial"/>
          <w:color w:val="000000"/>
          <w:sz w:val="21"/>
          <w:szCs w:val="21"/>
        </w:rPr>
        <w:t>Službeni glasnik Međimurske županije</w:t>
      </w:r>
      <w:r w:rsidRPr="00F3540C">
        <w:rPr>
          <w:rFonts w:ascii="Arial" w:eastAsia="Times New Roman" w:hAnsi="Arial" w:cs="Arial"/>
          <w:color w:val="000000"/>
          <w:sz w:val="21"/>
          <w:szCs w:val="21"/>
        </w:rPr>
        <w:t xml:space="preserve">“ broj </w:t>
      </w:r>
      <w:r w:rsidR="00EA1EF6">
        <w:rPr>
          <w:rFonts w:ascii="Arial" w:eastAsia="Times New Roman" w:hAnsi="Arial" w:cs="Arial"/>
          <w:color w:val="000000"/>
          <w:sz w:val="21"/>
          <w:szCs w:val="21"/>
        </w:rPr>
        <w:t>3/18</w:t>
      </w:r>
      <w:r w:rsidRPr="00F3540C">
        <w:rPr>
          <w:rFonts w:ascii="Arial" w:eastAsia="Times New Roman" w:hAnsi="Arial" w:cs="Arial"/>
          <w:color w:val="000000"/>
          <w:sz w:val="21"/>
          <w:szCs w:val="21"/>
        </w:rPr>
        <w:t xml:space="preserve">) </w:t>
      </w:r>
      <w:r w:rsidR="00EA1EF6">
        <w:rPr>
          <w:rFonts w:ascii="Arial" w:eastAsia="Times New Roman" w:hAnsi="Arial" w:cs="Arial"/>
          <w:color w:val="000000"/>
          <w:sz w:val="21"/>
          <w:szCs w:val="21"/>
        </w:rPr>
        <w:t>načelnik</w:t>
      </w:r>
      <w:r w:rsidRPr="00F3540C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EA1EF6">
        <w:rPr>
          <w:rFonts w:ascii="Arial" w:eastAsia="Times New Roman" w:hAnsi="Arial" w:cs="Arial"/>
          <w:color w:val="000000"/>
          <w:sz w:val="21"/>
          <w:szCs w:val="21"/>
        </w:rPr>
        <w:t>Općine Dekanovec</w:t>
      </w:r>
      <w:r w:rsidRPr="00F3540C">
        <w:rPr>
          <w:rFonts w:ascii="Arial" w:eastAsia="Times New Roman" w:hAnsi="Arial" w:cs="Arial"/>
          <w:color w:val="000000"/>
          <w:sz w:val="21"/>
          <w:szCs w:val="21"/>
        </w:rPr>
        <w:t xml:space="preserve"> raspisuje</w:t>
      </w:r>
    </w:p>
    <w:p w14:paraId="44484E72" w14:textId="77777777" w:rsidR="00EA1EF6" w:rsidRDefault="00F3540C" w:rsidP="00EA1EF6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</w:rPr>
      </w:pPr>
      <w:r w:rsidRPr="00EA1EF6">
        <w:rPr>
          <w:rFonts w:ascii="Arial" w:eastAsia="Times New Roman" w:hAnsi="Arial" w:cs="Arial"/>
          <w:b/>
          <w:bCs/>
          <w:color w:val="000000"/>
          <w:sz w:val="28"/>
          <w:szCs w:val="28"/>
        </w:rPr>
        <w:t>JAVNI  NATJEČAJ</w:t>
      </w:r>
      <w:r w:rsidRPr="00EA1EF6">
        <w:rPr>
          <w:rFonts w:ascii="Arial" w:eastAsia="Times New Roman" w:hAnsi="Arial" w:cs="Arial"/>
          <w:b/>
          <w:bCs/>
          <w:color w:val="000000"/>
          <w:sz w:val="28"/>
          <w:szCs w:val="28"/>
        </w:rPr>
        <w:br/>
      </w:r>
      <w:r w:rsidR="00EA1EF6" w:rsidRPr="00EA1EF6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za prodaju zemljišta za stambenu izgradnju </w:t>
      </w:r>
    </w:p>
    <w:p w14:paraId="383D6704" w14:textId="542C5867" w:rsidR="00EA1EF6" w:rsidRPr="00EA1EF6" w:rsidRDefault="00EA1EF6" w:rsidP="00EA1EF6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</w:rPr>
      </w:pPr>
      <w:r w:rsidRPr="00EA1EF6">
        <w:rPr>
          <w:rFonts w:ascii="Arial" w:eastAsia="Times New Roman" w:hAnsi="Arial" w:cs="Arial"/>
          <w:color w:val="000000"/>
          <w:kern w:val="36"/>
          <w:sz w:val="24"/>
          <w:szCs w:val="24"/>
        </w:rPr>
        <w:t>na području “Trata” u ulici Josipa Kocijana u Dekanovcu</w:t>
      </w:r>
    </w:p>
    <w:p w14:paraId="75E6A342" w14:textId="77777777" w:rsidR="00EA1EF6" w:rsidRDefault="00EA1EF6" w:rsidP="00EA1EF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14:paraId="4A0B68FB" w14:textId="2E38316E" w:rsidR="00F3540C" w:rsidRPr="00F3540C" w:rsidRDefault="00F3540C" w:rsidP="00EA1EF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F3540C">
        <w:rPr>
          <w:rFonts w:ascii="Arial" w:eastAsia="Times New Roman" w:hAnsi="Arial" w:cs="Arial"/>
          <w:color w:val="000000"/>
          <w:sz w:val="21"/>
          <w:szCs w:val="21"/>
        </w:rPr>
        <w:t xml:space="preserve">Raspisuje se javni natječaj za prodaju zemljišta u k.o. </w:t>
      </w:r>
      <w:r w:rsidR="00EA1EF6">
        <w:rPr>
          <w:rFonts w:ascii="Arial" w:eastAsia="Times New Roman" w:hAnsi="Arial" w:cs="Arial"/>
          <w:color w:val="000000"/>
          <w:sz w:val="21"/>
          <w:szCs w:val="21"/>
        </w:rPr>
        <w:t>Dekanovec</w:t>
      </w:r>
      <w:r w:rsidRPr="00F3540C">
        <w:rPr>
          <w:rFonts w:ascii="Arial" w:eastAsia="Times New Roman" w:hAnsi="Arial" w:cs="Arial"/>
          <w:color w:val="000000"/>
          <w:sz w:val="21"/>
          <w:szCs w:val="21"/>
        </w:rPr>
        <w:t xml:space="preserve">, u vlasništvu </w:t>
      </w:r>
      <w:r w:rsidR="00EA1EF6">
        <w:rPr>
          <w:rFonts w:ascii="Arial" w:eastAsia="Times New Roman" w:hAnsi="Arial" w:cs="Arial"/>
          <w:color w:val="000000"/>
          <w:sz w:val="21"/>
          <w:szCs w:val="21"/>
        </w:rPr>
        <w:t>Općine Dekanovec</w:t>
      </w:r>
      <w:r w:rsidRPr="00F3540C">
        <w:rPr>
          <w:rFonts w:ascii="Arial" w:eastAsia="Times New Roman" w:hAnsi="Arial" w:cs="Arial"/>
          <w:color w:val="000000"/>
          <w:sz w:val="21"/>
          <w:szCs w:val="21"/>
        </w:rPr>
        <w:t>, namijenjenog individualnoj stambenoj izgradnji i to:</w:t>
      </w:r>
    </w:p>
    <w:p w14:paraId="62B60AA0" w14:textId="77777777" w:rsidR="00EA1EF6" w:rsidRDefault="00EA1EF6" w:rsidP="00EA1EF6">
      <w:pPr>
        <w:jc w:val="center"/>
        <w:rPr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1701"/>
        <w:gridCol w:w="3063"/>
        <w:gridCol w:w="1870"/>
        <w:gridCol w:w="1870"/>
      </w:tblGrid>
      <w:tr w:rsidR="00EA1EF6" w14:paraId="37FB8847" w14:textId="77777777" w:rsidTr="00EA1EF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864C" w14:textId="77777777" w:rsidR="00EA1EF6" w:rsidRDefault="00EA1EF6">
            <w:pPr>
              <w:jc w:val="center"/>
              <w:rPr>
                <w:b/>
              </w:rPr>
            </w:pPr>
            <w:r>
              <w:rPr>
                <w:b/>
              </w:rPr>
              <w:t>Redni 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FA35" w14:textId="77777777" w:rsidR="00EA1EF6" w:rsidRDefault="00EA1EF6">
            <w:pPr>
              <w:jc w:val="center"/>
              <w:rPr>
                <w:b/>
              </w:rPr>
            </w:pPr>
            <w:r>
              <w:rPr>
                <w:b/>
              </w:rPr>
              <w:t>Broj katastarske čestice k.č.br.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B2FA" w14:textId="77777777" w:rsidR="00EA1EF6" w:rsidRDefault="00EA1EF6">
            <w:pPr>
              <w:jc w:val="center"/>
              <w:rPr>
                <w:b/>
              </w:rPr>
            </w:pPr>
            <w:r>
              <w:rPr>
                <w:b/>
              </w:rPr>
              <w:t>Lokacija/ k.o.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3CDA0" w14:textId="77777777" w:rsidR="00EA1EF6" w:rsidRDefault="00EA1EF6">
            <w:pPr>
              <w:jc w:val="center"/>
              <w:rPr>
                <w:b/>
              </w:rPr>
            </w:pPr>
            <w:r>
              <w:rPr>
                <w:b/>
              </w:rPr>
              <w:t>Površina u čhv-u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64CB" w14:textId="77777777" w:rsidR="00EA1EF6" w:rsidRDefault="00EA1EF6">
            <w:pPr>
              <w:jc w:val="center"/>
              <w:rPr>
                <w:b/>
              </w:rPr>
            </w:pPr>
            <w:r>
              <w:rPr>
                <w:b/>
              </w:rPr>
              <w:t>Cijena u kunama</w:t>
            </w:r>
          </w:p>
        </w:tc>
      </w:tr>
      <w:tr w:rsidR="00EA1EF6" w14:paraId="53638437" w14:textId="77777777" w:rsidTr="00EA1EF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DF0A" w14:textId="77777777" w:rsidR="00EA1EF6" w:rsidRDefault="00EA1EF6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454E8" w14:textId="77777777" w:rsidR="00EA1EF6" w:rsidRDefault="00EA1EF6">
            <w:pPr>
              <w:jc w:val="center"/>
              <w:rPr>
                <w:bCs/>
              </w:rPr>
            </w:pPr>
            <w:r>
              <w:rPr>
                <w:bCs/>
              </w:rPr>
              <w:t>2634/29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A0CB1" w14:textId="77777777" w:rsidR="00EA1EF6" w:rsidRDefault="00EA1EF6">
            <w:pPr>
              <w:jc w:val="center"/>
              <w:rPr>
                <w:bCs/>
              </w:rPr>
            </w:pPr>
            <w:r>
              <w:rPr>
                <w:bCs/>
              </w:rPr>
              <w:t>Dekanovec, ulica Josipa Kocijana/k.o. Dekanovec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B5EC" w14:textId="0D0B602B" w:rsidR="00EA1EF6" w:rsidRDefault="00BE5A83">
            <w:pPr>
              <w:jc w:val="center"/>
              <w:rPr>
                <w:bCs/>
              </w:rPr>
            </w:pPr>
            <w:r>
              <w:rPr>
                <w:bCs/>
              </w:rPr>
              <w:t>294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0ED7D" w14:textId="604F8F81" w:rsidR="00EA1EF6" w:rsidRDefault="00BE5A83">
            <w:pPr>
              <w:jc w:val="center"/>
              <w:rPr>
                <w:bCs/>
              </w:rPr>
            </w:pPr>
            <w:r>
              <w:rPr>
                <w:bCs/>
              </w:rPr>
              <w:t>20.580,00</w:t>
            </w:r>
          </w:p>
        </w:tc>
      </w:tr>
      <w:tr w:rsidR="00EA1EF6" w14:paraId="1F11DD04" w14:textId="77777777" w:rsidTr="00EA1EF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077A" w14:textId="77777777" w:rsidR="00EA1EF6" w:rsidRDefault="00EA1EF6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F9077" w14:textId="77777777" w:rsidR="00EA1EF6" w:rsidRDefault="00EA1EF6">
            <w:pPr>
              <w:jc w:val="center"/>
              <w:rPr>
                <w:bCs/>
              </w:rPr>
            </w:pPr>
            <w:r>
              <w:rPr>
                <w:bCs/>
              </w:rPr>
              <w:t>2634/41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E119" w14:textId="77777777" w:rsidR="00EA1EF6" w:rsidRDefault="00EA1EF6">
            <w:pPr>
              <w:jc w:val="center"/>
              <w:rPr>
                <w:bCs/>
              </w:rPr>
            </w:pPr>
            <w:r>
              <w:rPr>
                <w:bCs/>
              </w:rPr>
              <w:t>Dekanovec, ulica Josipa Kocijana/k.o.  Dekanovec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5AF2" w14:textId="77777777" w:rsidR="00EA1EF6" w:rsidRDefault="00EA1EF6">
            <w:pPr>
              <w:jc w:val="center"/>
              <w:rPr>
                <w:bCs/>
              </w:rPr>
            </w:pPr>
            <w:r>
              <w:rPr>
                <w:bCs/>
              </w:rPr>
              <w:t>413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B621" w14:textId="77777777" w:rsidR="00EA1EF6" w:rsidRDefault="00EA1EF6">
            <w:pPr>
              <w:jc w:val="center"/>
              <w:rPr>
                <w:bCs/>
              </w:rPr>
            </w:pPr>
            <w:r>
              <w:rPr>
                <w:bCs/>
              </w:rPr>
              <w:t>28.910,00</w:t>
            </w:r>
          </w:p>
        </w:tc>
      </w:tr>
    </w:tbl>
    <w:p w14:paraId="64A9ED06" w14:textId="77777777" w:rsidR="00EA1EF6" w:rsidRDefault="00EA1EF6" w:rsidP="00EA1EF6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14:paraId="4F6563E9" w14:textId="05F2074E" w:rsidR="00F3540C" w:rsidRPr="00F3540C" w:rsidRDefault="00F3540C" w:rsidP="00EA1EF6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F3540C">
        <w:rPr>
          <w:rFonts w:ascii="Arial" w:eastAsia="Times New Roman" w:hAnsi="Arial" w:cs="Arial"/>
          <w:color w:val="000000"/>
          <w:sz w:val="21"/>
          <w:szCs w:val="21"/>
        </w:rPr>
        <w:t>Na zemljištu</w:t>
      </w:r>
      <w:r w:rsidR="00EA1EF6">
        <w:rPr>
          <w:rFonts w:ascii="Arial" w:eastAsia="Times New Roman" w:hAnsi="Arial" w:cs="Arial"/>
          <w:color w:val="000000"/>
          <w:sz w:val="21"/>
          <w:szCs w:val="21"/>
        </w:rPr>
        <w:t xml:space="preserve"> za stambenu izgradnju</w:t>
      </w:r>
      <w:r w:rsidRPr="00F3540C">
        <w:rPr>
          <w:rFonts w:ascii="Arial" w:eastAsia="Times New Roman" w:hAnsi="Arial" w:cs="Arial"/>
          <w:color w:val="000000"/>
          <w:sz w:val="21"/>
          <w:szCs w:val="21"/>
        </w:rPr>
        <w:t xml:space="preserve"> moguća je izgradnja </w:t>
      </w:r>
      <w:r w:rsidR="00BA1CD9">
        <w:rPr>
          <w:rFonts w:ascii="Arial" w:eastAsia="Times New Roman" w:hAnsi="Arial" w:cs="Arial"/>
          <w:color w:val="000000"/>
          <w:sz w:val="21"/>
          <w:szCs w:val="21"/>
        </w:rPr>
        <w:t>stamben</w:t>
      </w:r>
      <w:r w:rsidR="00B039DC">
        <w:rPr>
          <w:rFonts w:ascii="Arial" w:eastAsia="Times New Roman" w:hAnsi="Arial" w:cs="Arial"/>
          <w:color w:val="000000"/>
          <w:sz w:val="21"/>
          <w:szCs w:val="21"/>
        </w:rPr>
        <w:t>og objekta</w:t>
      </w:r>
      <w:r w:rsidRPr="00F3540C">
        <w:rPr>
          <w:rFonts w:ascii="Arial" w:eastAsia="Times New Roman" w:hAnsi="Arial" w:cs="Arial"/>
          <w:color w:val="000000"/>
          <w:sz w:val="21"/>
          <w:szCs w:val="21"/>
        </w:rPr>
        <w:t xml:space="preserve"> u skladu s</w:t>
      </w:r>
      <w:r w:rsidR="00BA1CD9">
        <w:rPr>
          <w:rFonts w:ascii="Arial" w:eastAsia="Times New Roman" w:hAnsi="Arial" w:cs="Arial"/>
          <w:color w:val="000000"/>
          <w:sz w:val="21"/>
          <w:szCs w:val="21"/>
        </w:rPr>
        <w:t xml:space="preserve"> Odluk</w:t>
      </w:r>
      <w:r w:rsidR="00586EB2">
        <w:rPr>
          <w:rFonts w:ascii="Arial" w:eastAsia="Times New Roman" w:hAnsi="Arial" w:cs="Arial"/>
          <w:color w:val="000000"/>
          <w:sz w:val="21"/>
          <w:szCs w:val="21"/>
        </w:rPr>
        <w:t>om</w:t>
      </w:r>
      <w:r w:rsidR="00BA1CD9">
        <w:rPr>
          <w:rFonts w:ascii="Arial" w:eastAsia="Times New Roman" w:hAnsi="Arial" w:cs="Arial"/>
          <w:color w:val="000000"/>
          <w:sz w:val="21"/>
          <w:szCs w:val="21"/>
        </w:rPr>
        <w:t xml:space="preserve"> o prodaji zemljišta za stambenu izgradnju po povoljnim uvjetima. </w:t>
      </w:r>
      <w:r w:rsidRPr="00F3540C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</w:p>
    <w:p w14:paraId="7FB6C465" w14:textId="3696FA7E" w:rsidR="00F3540C" w:rsidRPr="00F3540C" w:rsidRDefault="00BE5A83" w:rsidP="00EA1EF6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Z</w:t>
      </w:r>
      <w:r w:rsidR="00F3540C" w:rsidRPr="00F3540C">
        <w:rPr>
          <w:rFonts w:ascii="Arial" w:eastAsia="Times New Roman" w:hAnsi="Arial" w:cs="Arial"/>
          <w:color w:val="000000"/>
          <w:sz w:val="21"/>
          <w:szCs w:val="21"/>
        </w:rPr>
        <w:t>emljište je  komunalno opremljeno s</w:t>
      </w:r>
      <w:r>
        <w:rPr>
          <w:rFonts w:ascii="Arial" w:eastAsia="Times New Roman" w:hAnsi="Arial" w:cs="Arial"/>
          <w:color w:val="000000"/>
          <w:sz w:val="21"/>
          <w:szCs w:val="21"/>
        </w:rPr>
        <w:t>a asfaltiranom prometnicom, vodovodom, plinovodom i niskonaponskom mrežom.</w:t>
      </w:r>
      <w:r w:rsidR="00F3540C" w:rsidRPr="00F3540C">
        <w:rPr>
          <w:rFonts w:ascii="Arial" w:eastAsia="Times New Roman" w:hAnsi="Arial" w:cs="Arial"/>
          <w:color w:val="000000"/>
          <w:sz w:val="21"/>
          <w:szCs w:val="21"/>
        </w:rPr>
        <w:t xml:space="preserve">  Sve detaljnije informacije oko načina priključenja na vodovodnu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i</w:t>
      </w:r>
      <w:r w:rsidR="00F3540C" w:rsidRPr="00F3540C">
        <w:rPr>
          <w:rFonts w:ascii="Arial" w:eastAsia="Times New Roman" w:hAnsi="Arial" w:cs="Arial"/>
          <w:color w:val="000000"/>
          <w:sz w:val="21"/>
          <w:szCs w:val="21"/>
        </w:rPr>
        <w:t xml:space="preserve"> plinsku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mrežu</w:t>
      </w:r>
      <w:r w:rsidR="00F3540C" w:rsidRPr="00F3540C">
        <w:rPr>
          <w:rFonts w:ascii="Arial" w:eastAsia="Times New Roman" w:hAnsi="Arial" w:cs="Arial"/>
          <w:color w:val="000000"/>
          <w:sz w:val="21"/>
          <w:szCs w:val="21"/>
        </w:rPr>
        <w:t>, kabelsk</w:t>
      </w:r>
      <w:r w:rsidR="003D0528">
        <w:rPr>
          <w:rFonts w:ascii="Arial" w:eastAsia="Times New Roman" w:hAnsi="Arial" w:cs="Arial"/>
          <w:color w:val="000000"/>
          <w:sz w:val="21"/>
          <w:szCs w:val="21"/>
        </w:rPr>
        <w:t>e priključke</w:t>
      </w:r>
      <w:r w:rsidR="00F3540C" w:rsidRPr="00F3540C">
        <w:rPr>
          <w:rFonts w:ascii="Arial" w:eastAsia="Times New Roman" w:hAnsi="Arial" w:cs="Arial"/>
          <w:color w:val="000000"/>
          <w:sz w:val="21"/>
          <w:szCs w:val="21"/>
        </w:rPr>
        <w:t xml:space="preserve"> i niskonaponsku mrežu potrebno je pribaviti kod nadležnih opskrbljivača (distributera), odnosno javnih isporučitelja.</w:t>
      </w:r>
    </w:p>
    <w:p w14:paraId="21996655" w14:textId="52ECED52" w:rsidR="00F3540C" w:rsidRPr="00F3540C" w:rsidRDefault="00F3540C" w:rsidP="00EA1EF6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F3540C">
        <w:rPr>
          <w:rFonts w:ascii="Arial" w:eastAsia="Times New Roman" w:hAnsi="Arial" w:cs="Arial"/>
          <w:color w:val="000000"/>
          <w:sz w:val="21"/>
          <w:szCs w:val="21"/>
        </w:rPr>
        <w:t xml:space="preserve">Kupci snose sve troškove priključenja na komunalnu infrastrukturu vodovodne, plinske, kabelske </w:t>
      </w:r>
      <w:r w:rsidR="003D0528">
        <w:rPr>
          <w:rFonts w:ascii="Arial" w:eastAsia="Times New Roman" w:hAnsi="Arial" w:cs="Arial"/>
          <w:color w:val="000000"/>
          <w:sz w:val="21"/>
          <w:szCs w:val="21"/>
        </w:rPr>
        <w:t>priključke</w:t>
      </w:r>
      <w:r w:rsidR="00BE5A83">
        <w:rPr>
          <w:rFonts w:ascii="Arial" w:eastAsia="Times New Roman" w:hAnsi="Arial" w:cs="Arial"/>
          <w:color w:val="000000"/>
          <w:sz w:val="21"/>
          <w:szCs w:val="21"/>
        </w:rPr>
        <w:t xml:space="preserve"> i niskonaponske priključke</w:t>
      </w:r>
      <w:r w:rsidRPr="00F3540C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14:paraId="3A7CC9BC" w14:textId="27153CD4" w:rsidR="00F3540C" w:rsidRPr="00F3540C" w:rsidRDefault="00BA1CD9" w:rsidP="00EA1EF6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Z</w:t>
      </w:r>
      <w:r w:rsidR="00F3540C" w:rsidRPr="00F3540C">
        <w:rPr>
          <w:rFonts w:ascii="Arial" w:eastAsia="Times New Roman" w:hAnsi="Arial" w:cs="Arial"/>
          <w:color w:val="000000"/>
          <w:sz w:val="21"/>
          <w:szCs w:val="21"/>
        </w:rPr>
        <w:t>emljište se prodaje u stanju viđeno-kupljeno.</w:t>
      </w:r>
    </w:p>
    <w:p w14:paraId="605400F2" w14:textId="4C8102F7" w:rsidR="00F3540C" w:rsidRPr="00F3540C" w:rsidRDefault="00BA1CD9" w:rsidP="00EA1EF6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Z</w:t>
      </w:r>
      <w:r w:rsidR="00F3540C" w:rsidRPr="00F3540C">
        <w:rPr>
          <w:rFonts w:ascii="Arial" w:eastAsia="Times New Roman" w:hAnsi="Arial" w:cs="Arial"/>
          <w:color w:val="000000"/>
          <w:sz w:val="21"/>
          <w:szCs w:val="21"/>
        </w:rPr>
        <w:t xml:space="preserve">emljište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se </w:t>
      </w:r>
      <w:r w:rsidR="00F3540C" w:rsidRPr="00F3540C">
        <w:rPr>
          <w:rFonts w:ascii="Arial" w:eastAsia="Times New Roman" w:hAnsi="Arial" w:cs="Arial"/>
          <w:color w:val="000000"/>
          <w:sz w:val="21"/>
          <w:szCs w:val="21"/>
        </w:rPr>
        <w:t>prodaje javnim prikupljanjem pisanih zahtjeva u zatvorenim kovertama, u krugovima, svakog mjeseca, sve do prodaje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F3540C" w:rsidRPr="00F3540C">
        <w:rPr>
          <w:rFonts w:ascii="Arial" w:eastAsia="Times New Roman" w:hAnsi="Arial" w:cs="Arial"/>
          <w:color w:val="000000"/>
          <w:sz w:val="21"/>
          <w:szCs w:val="21"/>
        </w:rPr>
        <w:t>zemljišta iz javnog natječaja.</w:t>
      </w:r>
    </w:p>
    <w:p w14:paraId="11B520FA" w14:textId="1FD8CB46" w:rsidR="00F3540C" w:rsidRPr="00F3540C" w:rsidRDefault="00F3540C" w:rsidP="00EA1EF6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F3540C">
        <w:rPr>
          <w:rFonts w:ascii="Arial" w:eastAsia="Times New Roman" w:hAnsi="Arial" w:cs="Arial"/>
          <w:color w:val="000000"/>
          <w:sz w:val="21"/>
          <w:szCs w:val="21"/>
        </w:rPr>
        <w:t>Pravo podnošenja pisanih zahtjeva ima fizička osoba, državljanin Republike Hrvatske koji ispunjava zakonom predviđene uvjete za stjecanje prava vlasništva koja u trenutku podnošenja zahtjeva nije starija od 4</w:t>
      </w:r>
      <w:r w:rsidR="00BA1CD9">
        <w:rPr>
          <w:rFonts w:ascii="Arial" w:eastAsia="Times New Roman" w:hAnsi="Arial" w:cs="Arial"/>
          <w:color w:val="000000"/>
          <w:sz w:val="21"/>
          <w:szCs w:val="21"/>
        </w:rPr>
        <w:t>0</w:t>
      </w:r>
      <w:r w:rsidRPr="00F3540C">
        <w:rPr>
          <w:rFonts w:ascii="Arial" w:eastAsia="Times New Roman" w:hAnsi="Arial" w:cs="Arial"/>
          <w:color w:val="000000"/>
          <w:sz w:val="21"/>
          <w:szCs w:val="21"/>
        </w:rPr>
        <w:t xml:space="preserve"> godina</w:t>
      </w:r>
      <w:r w:rsidR="00586EB2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14:paraId="6CBEE139" w14:textId="5AFB07A8" w:rsidR="00F3540C" w:rsidRDefault="00F3540C" w:rsidP="00EA1EF6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F3540C">
        <w:rPr>
          <w:rFonts w:ascii="Arial" w:eastAsia="Times New Roman" w:hAnsi="Arial" w:cs="Arial"/>
          <w:color w:val="000000"/>
          <w:sz w:val="21"/>
          <w:szCs w:val="21"/>
        </w:rPr>
        <w:t xml:space="preserve">Na osnovi podnesenih zahtjeva utvrđuje se lista reda prvenstva sukladno kriterijima iz Odluke o prodaji </w:t>
      </w:r>
      <w:r w:rsidR="00581B24">
        <w:rPr>
          <w:rFonts w:ascii="Arial" w:eastAsia="Times New Roman" w:hAnsi="Arial" w:cs="Arial"/>
          <w:color w:val="000000"/>
          <w:sz w:val="21"/>
          <w:szCs w:val="21"/>
        </w:rPr>
        <w:t xml:space="preserve">zemljišta za stambenu izgradnju </w:t>
      </w:r>
      <w:r w:rsidRPr="00F3540C">
        <w:rPr>
          <w:rFonts w:ascii="Arial" w:eastAsia="Times New Roman" w:hAnsi="Arial" w:cs="Arial"/>
          <w:color w:val="000000"/>
          <w:sz w:val="21"/>
          <w:szCs w:val="21"/>
        </w:rPr>
        <w:t>po povoljnijim uvjetima</w:t>
      </w:r>
      <w:r w:rsidR="00581B24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r w:rsidRPr="00F3540C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</w:p>
    <w:p w14:paraId="6B619FF4" w14:textId="46478BC2" w:rsidR="00586EB2" w:rsidRPr="00F3540C" w:rsidRDefault="00586EB2" w:rsidP="00EA1EF6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Ako dva ili više podnositelja zahtjeva ostvare jednako p</w:t>
      </w:r>
      <w:r w:rsidR="003D0528">
        <w:rPr>
          <w:rFonts w:ascii="Arial" w:eastAsia="Times New Roman" w:hAnsi="Arial" w:cs="Arial"/>
          <w:color w:val="000000"/>
          <w:sz w:val="21"/>
          <w:szCs w:val="21"/>
        </w:rPr>
        <w:t>rav</w:t>
      </w:r>
      <w:r>
        <w:rPr>
          <w:rFonts w:ascii="Arial" w:eastAsia="Times New Roman" w:hAnsi="Arial" w:cs="Arial"/>
          <w:color w:val="000000"/>
          <w:sz w:val="21"/>
          <w:szCs w:val="21"/>
        </w:rPr>
        <w:t>o prvenstva kupnje, prednost u ostvarivanju prava ima podnositelj zahtjeva koji ima obitelj</w:t>
      </w:r>
      <w:r w:rsidR="003D0528">
        <w:rPr>
          <w:rFonts w:ascii="Arial" w:eastAsia="Times New Roman" w:hAnsi="Arial" w:cs="Arial"/>
          <w:color w:val="000000"/>
          <w:sz w:val="21"/>
          <w:szCs w:val="21"/>
        </w:rPr>
        <w:t>, odnosno prvi pristigli zahtjev.</w:t>
      </w:r>
    </w:p>
    <w:p w14:paraId="71D32FB4" w14:textId="375681CB" w:rsidR="00F3540C" w:rsidRPr="00F3540C" w:rsidRDefault="00F3540C" w:rsidP="00EA1EF6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F3540C">
        <w:rPr>
          <w:rFonts w:ascii="Arial" w:eastAsia="Times New Roman" w:hAnsi="Arial" w:cs="Arial"/>
          <w:color w:val="000000"/>
          <w:sz w:val="21"/>
          <w:szCs w:val="21"/>
        </w:rPr>
        <w:lastRenderedPageBreak/>
        <w:t>Podnositelji zahtjeva uvršteni na konačnu listu reda prvenstva kojima je odobren zahtjev za kupnju zemljišta</w:t>
      </w:r>
      <w:r w:rsidR="00581B24">
        <w:rPr>
          <w:rFonts w:ascii="Arial" w:eastAsia="Times New Roman" w:hAnsi="Arial" w:cs="Arial"/>
          <w:color w:val="000000"/>
          <w:sz w:val="21"/>
          <w:szCs w:val="21"/>
        </w:rPr>
        <w:t xml:space="preserve"> za stambenu izgradnju</w:t>
      </w:r>
      <w:r w:rsidRPr="00F3540C">
        <w:rPr>
          <w:rFonts w:ascii="Arial" w:eastAsia="Times New Roman" w:hAnsi="Arial" w:cs="Arial"/>
          <w:color w:val="000000"/>
          <w:sz w:val="21"/>
          <w:szCs w:val="21"/>
        </w:rPr>
        <w:t xml:space="preserve"> obavljaju neposredan izbor zemljišta prema redoslijedu uvrštenosti na konačnoj listi reda prvenstva.</w:t>
      </w:r>
    </w:p>
    <w:p w14:paraId="4DDA1117" w14:textId="660A9B70" w:rsidR="00F3540C" w:rsidRPr="00F3540C" w:rsidRDefault="00F3540C" w:rsidP="00EA1EF6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F3540C">
        <w:rPr>
          <w:rFonts w:ascii="Arial" w:eastAsia="Times New Roman" w:hAnsi="Arial" w:cs="Arial"/>
          <w:color w:val="000000"/>
          <w:sz w:val="21"/>
          <w:szCs w:val="21"/>
        </w:rPr>
        <w:t xml:space="preserve">Podnositelj zahtjeva koji temeljem konačne liste reda prvenstva ostvari pravo na kupnju zemljišta, a odbije prihvatiti bilo koje raspoloživo zemljište iz javnog natječaja ili u roku ne zaključi kupoprodajni ugovor briše se s konačne liste reda prvenstva. U navedenom  slučaju </w:t>
      </w:r>
      <w:r w:rsidR="00B039DC">
        <w:rPr>
          <w:rFonts w:ascii="Arial" w:eastAsia="Times New Roman" w:hAnsi="Arial" w:cs="Arial"/>
          <w:color w:val="000000"/>
          <w:sz w:val="21"/>
          <w:szCs w:val="21"/>
        </w:rPr>
        <w:t>zemljiste</w:t>
      </w:r>
      <w:r w:rsidR="00586EB2">
        <w:rPr>
          <w:rFonts w:ascii="Arial" w:eastAsia="Times New Roman" w:hAnsi="Arial" w:cs="Arial"/>
          <w:color w:val="000000"/>
          <w:sz w:val="21"/>
          <w:szCs w:val="21"/>
        </w:rPr>
        <w:t xml:space="preserve"> za stambenu izgradnju</w:t>
      </w:r>
      <w:r w:rsidR="00B039DC">
        <w:rPr>
          <w:rFonts w:ascii="Arial" w:eastAsia="Times New Roman" w:hAnsi="Arial" w:cs="Arial"/>
          <w:color w:val="000000"/>
          <w:sz w:val="21"/>
          <w:szCs w:val="21"/>
        </w:rPr>
        <w:t xml:space="preserve"> se</w:t>
      </w:r>
      <w:r w:rsidRPr="00F3540C">
        <w:rPr>
          <w:rFonts w:ascii="Arial" w:eastAsia="Times New Roman" w:hAnsi="Arial" w:cs="Arial"/>
          <w:color w:val="000000"/>
          <w:sz w:val="21"/>
          <w:szCs w:val="21"/>
        </w:rPr>
        <w:t xml:space="preserve"> dodjeljuje podnositelju zahtjeva koji je sljedeći na konačnoj listi reda prvenstva.</w:t>
      </w:r>
    </w:p>
    <w:p w14:paraId="41CE6D35" w14:textId="77777777" w:rsidR="00F3540C" w:rsidRPr="00F3540C" w:rsidRDefault="00F3540C" w:rsidP="00EA1EF6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F3540C">
        <w:rPr>
          <w:rFonts w:ascii="Arial" w:eastAsia="Times New Roman" w:hAnsi="Arial" w:cs="Arial"/>
          <w:color w:val="000000"/>
          <w:sz w:val="21"/>
          <w:szCs w:val="21"/>
        </w:rPr>
        <w:t>Kupci su dužni podmiriti sve zakonske obveze koje se odnose na ishođenje građevinske dozvole (komunalni doprinos, porez na promet nekretnina, prenamjena zemljišta, vodni doprinos i sl.).</w:t>
      </w:r>
    </w:p>
    <w:p w14:paraId="748DE460" w14:textId="77777777" w:rsidR="00586EB2" w:rsidRDefault="00F3540C" w:rsidP="00586E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F3540C">
        <w:rPr>
          <w:rFonts w:ascii="Arial" w:eastAsia="Times New Roman" w:hAnsi="Arial" w:cs="Arial"/>
          <w:color w:val="000000"/>
          <w:sz w:val="21"/>
          <w:szCs w:val="21"/>
        </w:rPr>
        <w:t xml:space="preserve">Kupci su dužni </w:t>
      </w:r>
      <w:r w:rsidR="00B039DC">
        <w:rPr>
          <w:rFonts w:ascii="Arial" w:eastAsia="Times New Roman" w:hAnsi="Arial" w:cs="Arial"/>
          <w:color w:val="000000"/>
          <w:sz w:val="21"/>
          <w:szCs w:val="21"/>
        </w:rPr>
        <w:t xml:space="preserve">na kupljenom zemljištu za stambenu izgradnju unutar jedne godine od dana potpisivanja Ugovora o kupoprodaji nekretnine ishoditi sve potrebite dozvole za gradnju, a unutar 5 godina od dana potpisivanja  Ugovora o kupoprodaji nekretnine izgraditi stambeni objekt – kuću. </w:t>
      </w:r>
    </w:p>
    <w:p w14:paraId="3CD31DC6" w14:textId="1825632F" w:rsidR="00B039DC" w:rsidRDefault="00B039DC" w:rsidP="00586E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Kupac kupljeno zemljiste za stambenu izgradnju po povoljnjim uvjetima ne može prodati nekoj trećoj osobi sukladno rokovima utvrđenim u gornjem stavku. </w:t>
      </w:r>
    </w:p>
    <w:p w14:paraId="6D5ABC5E" w14:textId="77777777" w:rsidR="00586EB2" w:rsidRDefault="00586EB2" w:rsidP="00586E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14:paraId="27405988" w14:textId="1A547EFA" w:rsidR="00F3540C" w:rsidRPr="00F3540C" w:rsidRDefault="00F3540C" w:rsidP="00EA1EF6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F3540C">
        <w:rPr>
          <w:rFonts w:ascii="Arial" w:eastAsia="Times New Roman" w:hAnsi="Arial" w:cs="Arial"/>
          <w:color w:val="000000"/>
          <w:sz w:val="21"/>
          <w:szCs w:val="21"/>
        </w:rPr>
        <w:t>Ukoliko kupac u zadanim rokovima ne</w:t>
      </w:r>
      <w:r w:rsidR="00B039DC">
        <w:rPr>
          <w:rFonts w:ascii="Arial" w:eastAsia="Times New Roman" w:hAnsi="Arial" w:cs="Arial"/>
          <w:color w:val="000000"/>
          <w:sz w:val="21"/>
          <w:szCs w:val="21"/>
        </w:rPr>
        <w:t xml:space="preserve"> izgradi stambeni objekt – kuću, dužan je kupljenu nekretninu vratiti Općini Dekanovec bez naknade. </w:t>
      </w:r>
      <w:r w:rsidRPr="00F3540C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</w:p>
    <w:p w14:paraId="6AB770A0" w14:textId="77777777" w:rsidR="00F3540C" w:rsidRPr="00F3540C" w:rsidRDefault="00F3540C" w:rsidP="00EA1EF6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F3540C">
        <w:rPr>
          <w:rFonts w:ascii="Arial" w:eastAsia="Times New Roman" w:hAnsi="Arial" w:cs="Arial"/>
          <w:color w:val="000000"/>
          <w:sz w:val="21"/>
          <w:szCs w:val="21"/>
        </w:rPr>
        <w:t>Kupoprodajna cijena isplaćuje se u roku 30 dana po potpisu ugovora ili iznimno kreditom banke u roku 90 dana. U slučaju zakašnjenja kupac plaća zakonsku zateznu kamatu od dana dospijeća do dana plaćanja.</w:t>
      </w:r>
    </w:p>
    <w:p w14:paraId="1A688923" w14:textId="59F4C6CA" w:rsidR="00F3540C" w:rsidRPr="00F3540C" w:rsidRDefault="00F3540C" w:rsidP="00EA1EF6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F3540C">
        <w:rPr>
          <w:rFonts w:ascii="Arial" w:eastAsia="Times New Roman" w:hAnsi="Arial" w:cs="Arial"/>
          <w:color w:val="000000"/>
          <w:sz w:val="21"/>
          <w:szCs w:val="21"/>
        </w:rPr>
        <w:t xml:space="preserve">Kupoprodajni ugovor podnositelj zahtjeva je dužan zaključiti u roku 15 dana od dana donošenja odluke o prodaji. Kupoprodajni ugovor neće se sklopiti ako na dan zaključenja podnositelj zahtjeva  ima nepodmireni dug prema </w:t>
      </w:r>
      <w:r w:rsidR="00B039DC">
        <w:rPr>
          <w:rFonts w:ascii="Arial" w:eastAsia="Times New Roman" w:hAnsi="Arial" w:cs="Arial"/>
          <w:color w:val="000000"/>
          <w:sz w:val="21"/>
          <w:szCs w:val="21"/>
        </w:rPr>
        <w:t>Općini</w:t>
      </w:r>
      <w:r w:rsidRPr="00F3540C">
        <w:rPr>
          <w:rFonts w:ascii="Arial" w:eastAsia="Times New Roman" w:hAnsi="Arial" w:cs="Arial"/>
          <w:color w:val="000000"/>
          <w:sz w:val="21"/>
          <w:szCs w:val="21"/>
        </w:rPr>
        <w:t>. Kupac pravo vlasništva kupljenog zemljišta  upisuje u zemljišne knjige nakon isplaćene kupoprodajne cijene, a na osnovi posebne tabularne isprave podobne za upis vlasništva.</w:t>
      </w:r>
    </w:p>
    <w:p w14:paraId="3D77656A" w14:textId="77777777" w:rsidR="00F3540C" w:rsidRPr="00F3540C" w:rsidRDefault="00F3540C" w:rsidP="00EA1EF6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F3540C">
        <w:rPr>
          <w:rFonts w:ascii="Arial" w:eastAsia="Times New Roman" w:hAnsi="Arial" w:cs="Arial"/>
          <w:color w:val="000000"/>
          <w:sz w:val="21"/>
          <w:szCs w:val="21"/>
        </w:rPr>
        <w:t>Kupac stječe pravo posjeda kupljene  nekretnine odmah po isplati kupoprodajne cijene.</w:t>
      </w:r>
    </w:p>
    <w:p w14:paraId="287A78D0" w14:textId="7419B5C2" w:rsidR="00F3540C" w:rsidRPr="00F3540C" w:rsidRDefault="005679E3" w:rsidP="00EA1EF6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Općina Dekanovec </w:t>
      </w:r>
      <w:r w:rsidR="00F3540C" w:rsidRPr="00F3540C">
        <w:rPr>
          <w:rFonts w:ascii="Arial" w:eastAsia="Times New Roman" w:hAnsi="Arial" w:cs="Arial"/>
          <w:color w:val="000000"/>
          <w:sz w:val="21"/>
          <w:szCs w:val="21"/>
        </w:rPr>
        <w:t xml:space="preserve">može jednostrano raskinuti kupoprodajni ugovor ako kupac zakasni s plaćanjem kupoprodajne cijene više od 60 dana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te ponuditi sklapanje ugovora sljedeće rangiranom podnositelju zahtjeva s liste reda prvenstva. </w:t>
      </w:r>
    </w:p>
    <w:p w14:paraId="7D798D37" w14:textId="6932D0E6" w:rsidR="00F3540C" w:rsidRPr="00F3540C" w:rsidRDefault="005679E3" w:rsidP="00EA1EF6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Općina Dekanovec</w:t>
      </w:r>
      <w:r w:rsidR="00F3540C" w:rsidRPr="00F3540C">
        <w:rPr>
          <w:rFonts w:ascii="Arial" w:eastAsia="Times New Roman" w:hAnsi="Arial" w:cs="Arial"/>
          <w:color w:val="000000"/>
          <w:sz w:val="21"/>
          <w:szCs w:val="21"/>
        </w:rPr>
        <w:t xml:space="preserve"> može odustati od prodaje i poništiti javni natječaj u svako doba prije donošenja odluke o prodaji te pri tome ne snosi nikakvu odgovornost prema podnositeljima zahtjeva kao ni troškove sudjelovanja natjecatelja na natječaju.</w:t>
      </w:r>
    </w:p>
    <w:p w14:paraId="3B2B6606" w14:textId="43E331E8" w:rsidR="00F3540C" w:rsidRPr="00F3540C" w:rsidRDefault="00F3540C" w:rsidP="00EA1EF6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F3540C">
        <w:rPr>
          <w:rFonts w:ascii="Arial" w:eastAsia="Times New Roman" w:hAnsi="Arial" w:cs="Arial"/>
          <w:color w:val="000000"/>
          <w:sz w:val="21"/>
          <w:szCs w:val="21"/>
        </w:rPr>
        <w:t xml:space="preserve">Podnositelji zahtjeva obrazac ponude mogu preuzeti na službenoj stranici </w:t>
      </w:r>
      <w:r w:rsidR="005679E3">
        <w:rPr>
          <w:rFonts w:ascii="Arial" w:eastAsia="Times New Roman" w:hAnsi="Arial" w:cs="Arial"/>
          <w:color w:val="000000"/>
          <w:sz w:val="21"/>
          <w:szCs w:val="21"/>
        </w:rPr>
        <w:t xml:space="preserve">Općine Dekanovec </w:t>
      </w:r>
      <w:r w:rsidRPr="00F3540C">
        <w:rPr>
          <w:rFonts w:ascii="Arial" w:eastAsia="Times New Roman" w:hAnsi="Arial" w:cs="Arial"/>
          <w:color w:val="000000"/>
          <w:sz w:val="21"/>
          <w:szCs w:val="21"/>
        </w:rPr>
        <w:t>www.</w:t>
      </w:r>
      <w:r w:rsidR="005679E3">
        <w:rPr>
          <w:rFonts w:ascii="Arial" w:eastAsia="Times New Roman" w:hAnsi="Arial" w:cs="Arial"/>
          <w:color w:val="000000"/>
          <w:sz w:val="21"/>
          <w:szCs w:val="21"/>
        </w:rPr>
        <w:t>dekanovec</w:t>
      </w:r>
      <w:r w:rsidRPr="00F3540C">
        <w:rPr>
          <w:rFonts w:ascii="Arial" w:eastAsia="Times New Roman" w:hAnsi="Arial" w:cs="Arial"/>
          <w:color w:val="000000"/>
          <w:sz w:val="21"/>
          <w:szCs w:val="21"/>
        </w:rPr>
        <w:t>.hr, kao prilog ovom natječaju.</w:t>
      </w:r>
    </w:p>
    <w:p w14:paraId="0AF5D584" w14:textId="77777777" w:rsidR="00F3540C" w:rsidRPr="00F3540C" w:rsidRDefault="00F3540C" w:rsidP="00EA1EF6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F3540C">
        <w:rPr>
          <w:rFonts w:ascii="Arial" w:eastAsia="Times New Roman" w:hAnsi="Arial" w:cs="Arial"/>
          <w:color w:val="000000"/>
          <w:sz w:val="21"/>
          <w:szCs w:val="21"/>
        </w:rPr>
        <w:t>Uz  popunjeni i potpisani obrazac ponude potrebno je priložiti i to:</w:t>
      </w:r>
    </w:p>
    <w:p w14:paraId="4C295CDE" w14:textId="77777777" w:rsidR="00F3540C" w:rsidRPr="00F3540C" w:rsidRDefault="00F3540C" w:rsidP="00EA1EF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F3540C">
        <w:rPr>
          <w:rFonts w:ascii="Arial" w:eastAsia="Times New Roman" w:hAnsi="Arial" w:cs="Arial"/>
          <w:color w:val="000000"/>
          <w:sz w:val="21"/>
          <w:szCs w:val="21"/>
        </w:rPr>
        <w:t>preslika osobne iskaznice i OIB za sve podnositelje zahtjeva,</w:t>
      </w:r>
    </w:p>
    <w:p w14:paraId="69DC7DF9" w14:textId="6E776467" w:rsidR="00F3540C" w:rsidRPr="003D0528" w:rsidRDefault="00F3540C" w:rsidP="00EA1EF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21"/>
          <w:szCs w:val="21"/>
        </w:rPr>
      </w:pPr>
      <w:r w:rsidRPr="003D0528">
        <w:rPr>
          <w:rFonts w:ascii="Arial" w:eastAsia="Times New Roman" w:hAnsi="Arial" w:cs="Arial"/>
          <w:sz w:val="21"/>
          <w:szCs w:val="21"/>
        </w:rPr>
        <w:t>javnobilježnički ovjerenu izjavu podnositelja zahtjeva/bračnog ili izvanbračnog druga, životnog partnera ili neformalnog životnog partnera da u vlasništvu n</w:t>
      </w:r>
      <w:r w:rsidR="005679E3" w:rsidRPr="003D0528">
        <w:rPr>
          <w:rFonts w:ascii="Arial" w:eastAsia="Times New Roman" w:hAnsi="Arial" w:cs="Arial"/>
          <w:sz w:val="21"/>
          <w:szCs w:val="21"/>
        </w:rPr>
        <w:t>e posjeduje nikakve nekrenine</w:t>
      </w:r>
      <w:r w:rsidR="00BE5A83">
        <w:rPr>
          <w:rFonts w:ascii="Arial" w:eastAsia="Times New Roman" w:hAnsi="Arial" w:cs="Arial"/>
          <w:sz w:val="21"/>
          <w:szCs w:val="21"/>
        </w:rPr>
        <w:t xml:space="preserve"> u RH,</w:t>
      </w:r>
    </w:p>
    <w:p w14:paraId="4AD9A4AE" w14:textId="77777777" w:rsidR="00F3540C" w:rsidRPr="003D0528" w:rsidRDefault="00F3540C" w:rsidP="00EA1EF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21"/>
          <w:szCs w:val="21"/>
        </w:rPr>
      </w:pPr>
      <w:r w:rsidRPr="003D0528">
        <w:rPr>
          <w:rFonts w:ascii="Arial" w:eastAsia="Times New Roman" w:hAnsi="Arial" w:cs="Arial"/>
          <w:sz w:val="21"/>
          <w:szCs w:val="21"/>
        </w:rPr>
        <w:t>rodni list za svako dijete,</w:t>
      </w:r>
    </w:p>
    <w:p w14:paraId="7862CD5A" w14:textId="77777777" w:rsidR="003314DE" w:rsidRPr="003314DE" w:rsidRDefault="00F3540C" w:rsidP="003314D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F3540C">
        <w:rPr>
          <w:rFonts w:ascii="Arial" w:eastAsia="Times New Roman" w:hAnsi="Arial" w:cs="Arial"/>
          <w:color w:val="000000"/>
          <w:sz w:val="21"/>
          <w:szCs w:val="21"/>
        </w:rPr>
        <w:lastRenderedPageBreak/>
        <w:t>dokaz o statusu hrvatskog branitelja/hrvatskog ratnog vojnog invalida iz Domovinskog rata/člana obitelji smrtno stradalog hrvatskog branitelja iz Domovinskog rata/člana obitelji zatočenih ili nestalih hrvatskih branitelja iz Domovinskog rata,</w:t>
      </w:r>
      <w:r w:rsidR="003314DE" w:rsidRPr="003314DE">
        <w:rPr>
          <w:color w:val="000000"/>
        </w:rPr>
        <w:t xml:space="preserve"> </w:t>
      </w:r>
    </w:p>
    <w:p w14:paraId="5D59063B" w14:textId="1523BCDE" w:rsidR="003314DE" w:rsidRPr="003314DE" w:rsidRDefault="003314DE" w:rsidP="003314D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3314DE">
        <w:rPr>
          <w:rFonts w:ascii="Arial" w:hAnsi="Arial" w:cs="Arial"/>
          <w:color w:val="000000"/>
        </w:rPr>
        <w:t>uvjerenje o prebivalištu najmanje 6 mjeseci prije objave natječaja za prodaju zemljišta za stambenu izgradnju</w:t>
      </w:r>
      <w:r w:rsidR="00BE5A83">
        <w:rPr>
          <w:rFonts w:ascii="Arial" w:hAnsi="Arial" w:cs="Arial"/>
          <w:color w:val="000000"/>
        </w:rPr>
        <w:t>,</w:t>
      </w:r>
    </w:p>
    <w:p w14:paraId="777C5159" w14:textId="10E75139" w:rsidR="00F3540C" w:rsidRPr="003314DE" w:rsidRDefault="00F3540C" w:rsidP="00EA1EF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3314DE">
        <w:rPr>
          <w:rFonts w:ascii="Arial" w:eastAsia="Times New Roman" w:hAnsi="Arial" w:cs="Arial"/>
          <w:color w:val="000000"/>
        </w:rPr>
        <w:t>izvadak iz zemljišnih knjiga za sve</w:t>
      </w:r>
      <w:r w:rsidR="00BE5A83">
        <w:rPr>
          <w:rFonts w:ascii="Arial" w:eastAsia="Times New Roman" w:hAnsi="Arial" w:cs="Arial"/>
          <w:color w:val="000000"/>
        </w:rPr>
        <w:t xml:space="preserve"> sudionike natječaja i</w:t>
      </w:r>
      <w:r w:rsidRPr="003314DE">
        <w:rPr>
          <w:rFonts w:ascii="Arial" w:eastAsia="Times New Roman" w:hAnsi="Arial" w:cs="Arial"/>
          <w:color w:val="000000"/>
        </w:rPr>
        <w:t xml:space="preserve"> članove obitelji.</w:t>
      </w:r>
    </w:p>
    <w:p w14:paraId="2F726802" w14:textId="77777777" w:rsidR="003314DE" w:rsidRDefault="003314DE" w:rsidP="00EA1EF6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14:paraId="640A4EA6" w14:textId="4D422524" w:rsidR="00F3540C" w:rsidRPr="00F3540C" w:rsidRDefault="00F3540C" w:rsidP="00EA1EF6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F3540C">
        <w:rPr>
          <w:rFonts w:ascii="Arial" w:eastAsia="Times New Roman" w:hAnsi="Arial" w:cs="Arial"/>
          <w:color w:val="000000"/>
          <w:sz w:val="21"/>
          <w:szCs w:val="21"/>
        </w:rPr>
        <w:t xml:space="preserve">Pisani zahtjevi se predaju u </w:t>
      </w:r>
      <w:r w:rsidR="005679E3">
        <w:rPr>
          <w:rFonts w:ascii="Arial" w:eastAsia="Times New Roman" w:hAnsi="Arial" w:cs="Arial"/>
          <w:color w:val="000000"/>
          <w:sz w:val="21"/>
          <w:szCs w:val="21"/>
        </w:rPr>
        <w:t xml:space="preserve">prostoriji </w:t>
      </w:r>
      <w:r w:rsidR="006D477B">
        <w:rPr>
          <w:rFonts w:ascii="Arial" w:eastAsia="Times New Roman" w:hAnsi="Arial" w:cs="Arial"/>
          <w:color w:val="000000"/>
          <w:sz w:val="21"/>
          <w:szCs w:val="21"/>
        </w:rPr>
        <w:t>Jedinstvenog upravnog odjela Općine Dekanovec, Florijana Andrašeca 41</w:t>
      </w:r>
      <w:r w:rsidRPr="00F3540C">
        <w:rPr>
          <w:rFonts w:ascii="Arial" w:eastAsia="Times New Roman" w:hAnsi="Arial" w:cs="Arial"/>
          <w:color w:val="000000"/>
          <w:sz w:val="21"/>
          <w:szCs w:val="21"/>
        </w:rPr>
        <w:t xml:space="preserve"> ili  se šalju p</w:t>
      </w:r>
      <w:r w:rsidR="002113E2">
        <w:rPr>
          <w:rFonts w:ascii="Arial" w:eastAsia="Times New Roman" w:hAnsi="Arial" w:cs="Arial"/>
          <w:color w:val="000000"/>
          <w:sz w:val="21"/>
          <w:szCs w:val="21"/>
        </w:rPr>
        <w:t>reporučenom pošiljkom</w:t>
      </w:r>
      <w:bookmarkStart w:id="0" w:name="_GoBack"/>
      <w:bookmarkEnd w:id="0"/>
      <w:r w:rsidRPr="00F3540C">
        <w:rPr>
          <w:rFonts w:ascii="Arial" w:eastAsia="Times New Roman" w:hAnsi="Arial" w:cs="Arial"/>
          <w:color w:val="000000"/>
          <w:sz w:val="21"/>
          <w:szCs w:val="21"/>
        </w:rPr>
        <w:t xml:space="preserve"> u zapečaćenom omotu s naznakom </w:t>
      </w:r>
      <w:r w:rsidR="006D477B">
        <w:rPr>
          <w:rFonts w:ascii="Arial" w:eastAsia="Times New Roman" w:hAnsi="Arial" w:cs="Arial"/>
          <w:color w:val="000000"/>
          <w:sz w:val="21"/>
          <w:szCs w:val="21"/>
        </w:rPr>
        <w:t>Općina Dekanovec, Dekanovec, Florijana Andrašeca 41</w:t>
      </w:r>
      <w:r w:rsidRPr="00F3540C">
        <w:rPr>
          <w:rFonts w:ascii="Arial" w:eastAsia="Times New Roman" w:hAnsi="Arial" w:cs="Arial"/>
          <w:color w:val="000000"/>
          <w:sz w:val="21"/>
          <w:szCs w:val="21"/>
        </w:rPr>
        <w:t xml:space="preserve"> –„zahtjev za natječaj za prodaju zemljišta </w:t>
      </w:r>
      <w:r w:rsidR="006D477B">
        <w:rPr>
          <w:rFonts w:ascii="Arial" w:eastAsia="Times New Roman" w:hAnsi="Arial" w:cs="Arial"/>
          <w:color w:val="000000"/>
          <w:sz w:val="21"/>
          <w:szCs w:val="21"/>
        </w:rPr>
        <w:t>za stambenu izgradnju na području “Trata” u ulici Josipa Kocijana</w:t>
      </w:r>
      <w:r w:rsidRPr="00F3540C">
        <w:rPr>
          <w:rFonts w:ascii="Arial" w:eastAsia="Times New Roman" w:hAnsi="Arial" w:cs="Arial"/>
          <w:color w:val="000000"/>
          <w:sz w:val="21"/>
          <w:szCs w:val="21"/>
        </w:rPr>
        <w:t xml:space="preserve"> – ne otvaraj”.</w:t>
      </w:r>
    </w:p>
    <w:p w14:paraId="7A782C9D" w14:textId="50A4DF53" w:rsidR="00F3540C" w:rsidRPr="00F3540C" w:rsidRDefault="00F3540C" w:rsidP="00EA1EF6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F3540C">
        <w:rPr>
          <w:rFonts w:ascii="Arial" w:eastAsia="Times New Roman" w:hAnsi="Arial" w:cs="Arial"/>
          <w:color w:val="000000"/>
          <w:sz w:val="21"/>
          <w:szCs w:val="21"/>
        </w:rPr>
        <w:t xml:space="preserve">Pisani zahtjevi se predaju do </w:t>
      </w:r>
      <w:r w:rsidR="00E95D9E">
        <w:rPr>
          <w:rFonts w:ascii="Arial" w:eastAsia="Times New Roman" w:hAnsi="Arial" w:cs="Arial"/>
          <w:color w:val="000000"/>
          <w:sz w:val="21"/>
          <w:szCs w:val="21"/>
        </w:rPr>
        <w:t>07</w:t>
      </w:r>
      <w:r w:rsidRPr="00F3540C">
        <w:rPr>
          <w:rFonts w:ascii="Arial" w:eastAsia="Times New Roman" w:hAnsi="Arial" w:cs="Arial"/>
          <w:color w:val="000000"/>
          <w:sz w:val="21"/>
          <w:szCs w:val="21"/>
        </w:rPr>
        <w:t>.</w:t>
      </w:r>
      <w:r w:rsidR="006D477B">
        <w:rPr>
          <w:rFonts w:ascii="Arial" w:eastAsia="Times New Roman" w:hAnsi="Arial" w:cs="Arial"/>
          <w:color w:val="000000"/>
          <w:sz w:val="21"/>
          <w:szCs w:val="21"/>
        </w:rPr>
        <w:t>0</w:t>
      </w:r>
      <w:r w:rsidR="00E95D9E">
        <w:rPr>
          <w:rFonts w:ascii="Arial" w:eastAsia="Times New Roman" w:hAnsi="Arial" w:cs="Arial"/>
          <w:color w:val="000000"/>
          <w:sz w:val="21"/>
          <w:szCs w:val="21"/>
        </w:rPr>
        <w:t>4</w:t>
      </w:r>
      <w:r w:rsidRPr="00F3540C">
        <w:rPr>
          <w:rFonts w:ascii="Arial" w:eastAsia="Times New Roman" w:hAnsi="Arial" w:cs="Arial"/>
          <w:color w:val="000000"/>
          <w:sz w:val="21"/>
          <w:szCs w:val="21"/>
        </w:rPr>
        <w:t>.20</w:t>
      </w:r>
      <w:r w:rsidR="006D477B">
        <w:rPr>
          <w:rFonts w:ascii="Arial" w:eastAsia="Times New Roman" w:hAnsi="Arial" w:cs="Arial"/>
          <w:color w:val="000000"/>
          <w:sz w:val="21"/>
          <w:szCs w:val="21"/>
        </w:rPr>
        <w:t>20</w:t>
      </w:r>
      <w:r w:rsidRPr="00F3540C">
        <w:rPr>
          <w:rFonts w:ascii="Arial" w:eastAsia="Times New Roman" w:hAnsi="Arial" w:cs="Arial"/>
          <w:color w:val="000000"/>
          <w:sz w:val="21"/>
          <w:szCs w:val="21"/>
        </w:rPr>
        <w:t>. godine (</w:t>
      </w:r>
      <w:r w:rsidR="006D477B">
        <w:rPr>
          <w:rFonts w:ascii="Arial" w:eastAsia="Times New Roman" w:hAnsi="Arial" w:cs="Arial"/>
          <w:color w:val="000000"/>
          <w:sz w:val="21"/>
          <w:szCs w:val="21"/>
        </w:rPr>
        <w:t>utorak</w:t>
      </w:r>
      <w:r w:rsidRPr="00F3540C">
        <w:rPr>
          <w:rFonts w:ascii="Arial" w:eastAsia="Times New Roman" w:hAnsi="Arial" w:cs="Arial"/>
          <w:color w:val="000000"/>
          <w:sz w:val="21"/>
          <w:szCs w:val="21"/>
        </w:rPr>
        <w:t>), a razmatrat će se na javnoj sjednici Povjerenstva za prodaju  zemljišta</w:t>
      </w:r>
      <w:r w:rsidR="00226000">
        <w:rPr>
          <w:rFonts w:ascii="Arial" w:eastAsia="Times New Roman" w:hAnsi="Arial" w:cs="Arial"/>
          <w:color w:val="000000"/>
          <w:sz w:val="21"/>
          <w:szCs w:val="21"/>
        </w:rPr>
        <w:t xml:space="preserve"> za stambenu izgradnju</w:t>
      </w:r>
      <w:r w:rsidRPr="00F3540C">
        <w:rPr>
          <w:rFonts w:ascii="Arial" w:eastAsia="Times New Roman" w:hAnsi="Arial" w:cs="Arial"/>
          <w:color w:val="000000"/>
          <w:sz w:val="21"/>
          <w:szCs w:val="21"/>
        </w:rPr>
        <w:t xml:space="preserve"> dana </w:t>
      </w:r>
      <w:r w:rsidR="00E95D9E">
        <w:rPr>
          <w:rFonts w:ascii="Arial" w:eastAsia="Times New Roman" w:hAnsi="Arial" w:cs="Arial"/>
          <w:color w:val="000000"/>
          <w:sz w:val="21"/>
          <w:szCs w:val="21"/>
        </w:rPr>
        <w:t>08</w:t>
      </w:r>
      <w:r w:rsidRPr="00F3540C">
        <w:rPr>
          <w:rFonts w:ascii="Arial" w:eastAsia="Times New Roman" w:hAnsi="Arial" w:cs="Arial"/>
          <w:color w:val="000000"/>
          <w:sz w:val="21"/>
          <w:szCs w:val="21"/>
        </w:rPr>
        <w:t>.</w:t>
      </w:r>
      <w:r w:rsidR="006E6ED1">
        <w:rPr>
          <w:rFonts w:ascii="Arial" w:eastAsia="Times New Roman" w:hAnsi="Arial" w:cs="Arial"/>
          <w:color w:val="000000"/>
          <w:sz w:val="21"/>
          <w:szCs w:val="21"/>
        </w:rPr>
        <w:t>0</w:t>
      </w:r>
      <w:r w:rsidR="00E95D9E">
        <w:rPr>
          <w:rFonts w:ascii="Arial" w:eastAsia="Times New Roman" w:hAnsi="Arial" w:cs="Arial"/>
          <w:color w:val="000000"/>
          <w:sz w:val="21"/>
          <w:szCs w:val="21"/>
        </w:rPr>
        <w:t>4</w:t>
      </w:r>
      <w:r w:rsidRPr="00F3540C">
        <w:rPr>
          <w:rFonts w:ascii="Arial" w:eastAsia="Times New Roman" w:hAnsi="Arial" w:cs="Arial"/>
          <w:color w:val="000000"/>
          <w:sz w:val="21"/>
          <w:szCs w:val="21"/>
        </w:rPr>
        <w:t>.20</w:t>
      </w:r>
      <w:r w:rsidR="006E6ED1">
        <w:rPr>
          <w:rFonts w:ascii="Arial" w:eastAsia="Times New Roman" w:hAnsi="Arial" w:cs="Arial"/>
          <w:color w:val="000000"/>
          <w:sz w:val="21"/>
          <w:szCs w:val="21"/>
        </w:rPr>
        <w:t>20</w:t>
      </w:r>
      <w:r w:rsidRPr="00F3540C">
        <w:rPr>
          <w:rFonts w:ascii="Arial" w:eastAsia="Times New Roman" w:hAnsi="Arial" w:cs="Arial"/>
          <w:color w:val="000000"/>
          <w:sz w:val="21"/>
          <w:szCs w:val="21"/>
        </w:rPr>
        <w:t>. godine (srijeda) u 8,00 sati u prostorijama</w:t>
      </w:r>
      <w:r w:rsidR="006E6ED1">
        <w:rPr>
          <w:rFonts w:ascii="Arial" w:eastAsia="Times New Roman" w:hAnsi="Arial" w:cs="Arial"/>
          <w:color w:val="000000"/>
          <w:sz w:val="21"/>
          <w:szCs w:val="21"/>
        </w:rPr>
        <w:t xml:space="preserve"> vijećnice Općine Dekanovec, Florijana Andrašeca 41, Dekanovec. </w:t>
      </w:r>
    </w:p>
    <w:p w14:paraId="1C97BAA1" w14:textId="5F92CEB3" w:rsidR="003D0528" w:rsidRDefault="003D0528" w:rsidP="00EA1EF6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Zemljište</w:t>
      </w:r>
      <w:r w:rsidR="00F3540C" w:rsidRPr="00F3540C">
        <w:rPr>
          <w:rFonts w:ascii="Arial" w:eastAsia="Times New Roman" w:hAnsi="Arial" w:cs="Arial"/>
          <w:color w:val="000000"/>
          <w:sz w:val="21"/>
          <w:szCs w:val="21"/>
        </w:rPr>
        <w:t xml:space="preserve"> koje se neće prodati u prvom krugu, prodavat će se svakog mjeseca, sve do prodaje svih</w:t>
      </w:r>
      <w:r w:rsidR="006D47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F3540C" w:rsidRPr="00F3540C">
        <w:rPr>
          <w:rFonts w:ascii="Arial" w:eastAsia="Times New Roman" w:hAnsi="Arial" w:cs="Arial"/>
          <w:color w:val="000000"/>
          <w:sz w:val="21"/>
          <w:szCs w:val="21"/>
        </w:rPr>
        <w:t>parcela iz javnog natječaja. Za ove</w:t>
      </w:r>
      <w:r w:rsidR="006D477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F3540C" w:rsidRPr="00F3540C">
        <w:rPr>
          <w:rFonts w:ascii="Arial" w:eastAsia="Times New Roman" w:hAnsi="Arial" w:cs="Arial"/>
          <w:color w:val="000000"/>
          <w:sz w:val="21"/>
          <w:szCs w:val="21"/>
        </w:rPr>
        <w:t xml:space="preserve">parcele rok za predaju pisanih zahtjeva je svaki deseti u mjesecu, a otvaranje ponuda je svakog petnaestog u mjesecu, počevši od mjeseca </w:t>
      </w:r>
      <w:r w:rsidR="00BE5A83">
        <w:rPr>
          <w:rFonts w:ascii="Arial" w:eastAsia="Times New Roman" w:hAnsi="Arial" w:cs="Arial"/>
          <w:color w:val="000000"/>
          <w:sz w:val="21"/>
          <w:szCs w:val="21"/>
        </w:rPr>
        <w:t>svibnja</w:t>
      </w:r>
      <w:r w:rsidR="00F3540C" w:rsidRPr="00F3540C">
        <w:rPr>
          <w:rFonts w:ascii="Arial" w:eastAsia="Times New Roman" w:hAnsi="Arial" w:cs="Arial"/>
          <w:color w:val="000000"/>
          <w:sz w:val="21"/>
          <w:szCs w:val="21"/>
        </w:rPr>
        <w:t xml:space="preserve"> 20</w:t>
      </w:r>
      <w:r w:rsidR="006D477B">
        <w:rPr>
          <w:rFonts w:ascii="Arial" w:eastAsia="Times New Roman" w:hAnsi="Arial" w:cs="Arial"/>
          <w:color w:val="000000"/>
          <w:sz w:val="21"/>
          <w:szCs w:val="21"/>
        </w:rPr>
        <w:t>20</w:t>
      </w:r>
      <w:r w:rsidR="00F3540C" w:rsidRPr="00F3540C">
        <w:rPr>
          <w:rFonts w:ascii="Arial" w:eastAsia="Times New Roman" w:hAnsi="Arial" w:cs="Arial"/>
          <w:color w:val="000000"/>
          <w:sz w:val="21"/>
          <w:szCs w:val="21"/>
        </w:rPr>
        <w:t>. godine, s početkom u 08,00 sati u prostorijama</w:t>
      </w:r>
      <w:r w:rsidR="006D477B">
        <w:rPr>
          <w:rFonts w:ascii="Arial" w:eastAsia="Times New Roman" w:hAnsi="Arial" w:cs="Arial"/>
          <w:color w:val="000000"/>
          <w:sz w:val="21"/>
          <w:szCs w:val="21"/>
        </w:rPr>
        <w:t xml:space="preserve"> Općinske </w:t>
      </w:r>
      <w:r w:rsidR="00F3540C" w:rsidRPr="00F3540C">
        <w:rPr>
          <w:rFonts w:ascii="Arial" w:eastAsia="Times New Roman" w:hAnsi="Arial" w:cs="Arial"/>
          <w:color w:val="000000"/>
          <w:sz w:val="21"/>
          <w:szCs w:val="21"/>
        </w:rPr>
        <w:t xml:space="preserve">uprave </w:t>
      </w:r>
      <w:r w:rsidR="006D477B">
        <w:rPr>
          <w:rFonts w:ascii="Arial" w:eastAsia="Times New Roman" w:hAnsi="Arial" w:cs="Arial"/>
          <w:color w:val="000000"/>
          <w:sz w:val="21"/>
          <w:szCs w:val="21"/>
        </w:rPr>
        <w:t>Dekanovec</w:t>
      </w:r>
      <w:r w:rsidR="00F3540C" w:rsidRPr="00F3540C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r w:rsidR="006D477B">
        <w:rPr>
          <w:rFonts w:ascii="Arial" w:eastAsia="Times New Roman" w:hAnsi="Arial" w:cs="Arial"/>
          <w:color w:val="000000"/>
          <w:sz w:val="21"/>
          <w:szCs w:val="21"/>
        </w:rPr>
        <w:t>Florijana Andrašeca 41</w:t>
      </w:r>
      <w:r w:rsidR="00F3540C" w:rsidRPr="00F3540C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r w:rsidR="006D477B">
        <w:rPr>
          <w:rFonts w:ascii="Arial" w:eastAsia="Times New Roman" w:hAnsi="Arial" w:cs="Arial"/>
          <w:color w:val="000000"/>
          <w:sz w:val="21"/>
          <w:szCs w:val="21"/>
        </w:rPr>
        <w:t>vijećnica Općine Dekanovec.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 </w:t>
      </w:r>
      <w:r w:rsidR="00F3540C" w:rsidRPr="00F3540C">
        <w:rPr>
          <w:rFonts w:ascii="Arial" w:eastAsia="Times New Roman" w:hAnsi="Arial" w:cs="Arial"/>
          <w:color w:val="000000"/>
          <w:sz w:val="21"/>
          <w:szCs w:val="21"/>
        </w:rPr>
        <w:t>Ukoliko je deseti odnosno petnaesti dan u mjesecu neradni dan, predaja ponuda i javno otvaranje je prvog idućeg radnog dana.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</w:p>
    <w:p w14:paraId="76EE4130" w14:textId="3DDE84C1" w:rsidR="00F3540C" w:rsidRPr="00F3540C" w:rsidRDefault="00F3540C" w:rsidP="00EA1EF6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F3540C">
        <w:rPr>
          <w:rFonts w:ascii="Arial" w:eastAsia="Times New Roman" w:hAnsi="Arial" w:cs="Arial"/>
          <w:color w:val="000000"/>
          <w:sz w:val="21"/>
          <w:szCs w:val="21"/>
        </w:rPr>
        <w:t>Ponude podnesene izvan utvrđenih rokova predaje razmatrat će se na narednoj sjednici Povjerenstava kao da su podneseni u narednom krugu predaje ponuda</w:t>
      </w:r>
      <w:r w:rsidR="006D477B">
        <w:rPr>
          <w:rFonts w:ascii="Arial" w:eastAsia="Times New Roman" w:hAnsi="Arial" w:cs="Arial"/>
          <w:color w:val="000000"/>
          <w:sz w:val="21"/>
          <w:szCs w:val="21"/>
        </w:rPr>
        <w:t xml:space="preserve"> ukoliko ostane slobodno zemljiste.</w:t>
      </w:r>
    </w:p>
    <w:p w14:paraId="2D47C3C7" w14:textId="6C5773F5" w:rsidR="00F3540C" w:rsidRPr="00F3540C" w:rsidRDefault="00F3540C" w:rsidP="00EA1EF6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F3540C">
        <w:rPr>
          <w:rFonts w:ascii="Arial" w:eastAsia="Times New Roman" w:hAnsi="Arial" w:cs="Arial"/>
          <w:color w:val="000000"/>
          <w:sz w:val="21"/>
          <w:szCs w:val="21"/>
        </w:rPr>
        <w:t xml:space="preserve">Javni natječaj objavljen je na službenoj web stranici </w:t>
      </w:r>
      <w:r w:rsidR="006D477B">
        <w:rPr>
          <w:rFonts w:ascii="Arial" w:eastAsia="Times New Roman" w:hAnsi="Arial" w:cs="Arial"/>
          <w:color w:val="000000"/>
          <w:sz w:val="21"/>
          <w:szCs w:val="21"/>
        </w:rPr>
        <w:t>Općine</w:t>
      </w:r>
      <w:r w:rsidRPr="00F3540C">
        <w:rPr>
          <w:rFonts w:ascii="Arial" w:eastAsia="Times New Roman" w:hAnsi="Arial" w:cs="Arial"/>
          <w:color w:val="000000"/>
          <w:sz w:val="21"/>
          <w:szCs w:val="21"/>
        </w:rPr>
        <w:t xml:space="preserve">. Sve dodatne informacije o ovom natječaju mogu se dobiti u </w:t>
      </w:r>
      <w:r w:rsidR="006D477B">
        <w:rPr>
          <w:rFonts w:ascii="Arial" w:eastAsia="Times New Roman" w:hAnsi="Arial" w:cs="Arial"/>
          <w:color w:val="000000"/>
          <w:sz w:val="21"/>
          <w:szCs w:val="21"/>
        </w:rPr>
        <w:t xml:space="preserve">Jedinstvenom upravnom odjelu Općine Dekanovec, Florijana Andrašeca 41, Dekanovec ili na telefon 040/849-488. </w:t>
      </w:r>
    </w:p>
    <w:p w14:paraId="352E6E27" w14:textId="59D7A118" w:rsidR="00F3540C" w:rsidRPr="00F3540C" w:rsidRDefault="00F3540C" w:rsidP="00EA1EF6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F3540C">
        <w:rPr>
          <w:rFonts w:ascii="Arial" w:eastAsia="Times New Roman" w:hAnsi="Arial" w:cs="Arial"/>
          <w:color w:val="000000"/>
          <w:sz w:val="21"/>
          <w:szCs w:val="21"/>
        </w:rPr>
        <w:t>KLASA:944-01/</w:t>
      </w:r>
      <w:r w:rsidR="00F93560">
        <w:rPr>
          <w:rFonts w:ascii="Arial" w:eastAsia="Times New Roman" w:hAnsi="Arial" w:cs="Arial"/>
          <w:color w:val="000000"/>
          <w:sz w:val="21"/>
          <w:szCs w:val="21"/>
        </w:rPr>
        <w:t>20</w:t>
      </w:r>
      <w:r w:rsidRPr="00F3540C">
        <w:rPr>
          <w:rFonts w:ascii="Arial" w:eastAsia="Times New Roman" w:hAnsi="Arial" w:cs="Arial"/>
          <w:color w:val="000000"/>
          <w:sz w:val="21"/>
          <w:szCs w:val="21"/>
        </w:rPr>
        <w:t>-01/</w:t>
      </w:r>
      <w:r w:rsidR="00F93560">
        <w:rPr>
          <w:rFonts w:ascii="Arial" w:eastAsia="Times New Roman" w:hAnsi="Arial" w:cs="Arial"/>
          <w:color w:val="000000"/>
          <w:sz w:val="21"/>
          <w:szCs w:val="21"/>
        </w:rPr>
        <w:t>01</w:t>
      </w:r>
      <w:r w:rsidRPr="00F3540C">
        <w:rPr>
          <w:rFonts w:ascii="Arial" w:eastAsia="Times New Roman" w:hAnsi="Arial" w:cs="Arial"/>
          <w:color w:val="000000"/>
          <w:sz w:val="21"/>
          <w:szCs w:val="21"/>
        </w:rPr>
        <w:br/>
        <w:t>URBROJ:21</w:t>
      </w:r>
      <w:r w:rsidR="00F93560">
        <w:rPr>
          <w:rFonts w:ascii="Arial" w:eastAsia="Times New Roman" w:hAnsi="Arial" w:cs="Arial"/>
          <w:color w:val="000000"/>
          <w:sz w:val="21"/>
          <w:szCs w:val="21"/>
        </w:rPr>
        <w:t>09</w:t>
      </w:r>
      <w:r w:rsidRPr="00F3540C">
        <w:rPr>
          <w:rFonts w:ascii="Arial" w:eastAsia="Times New Roman" w:hAnsi="Arial" w:cs="Arial"/>
          <w:color w:val="000000"/>
          <w:sz w:val="21"/>
          <w:szCs w:val="21"/>
        </w:rPr>
        <w:t>/</w:t>
      </w:r>
      <w:r w:rsidR="00F93560">
        <w:rPr>
          <w:rFonts w:ascii="Arial" w:eastAsia="Times New Roman" w:hAnsi="Arial" w:cs="Arial"/>
          <w:color w:val="000000"/>
          <w:sz w:val="21"/>
          <w:szCs w:val="21"/>
        </w:rPr>
        <w:t>20</w:t>
      </w:r>
      <w:r w:rsidRPr="00F3540C">
        <w:rPr>
          <w:rFonts w:ascii="Arial" w:eastAsia="Times New Roman" w:hAnsi="Arial" w:cs="Arial"/>
          <w:color w:val="000000"/>
          <w:sz w:val="21"/>
          <w:szCs w:val="21"/>
        </w:rPr>
        <w:t>-0</w:t>
      </w:r>
      <w:r w:rsidR="00F93560">
        <w:rPr>
          <w:rFonts w:ascii="Arial" w:eastAsia="Times New Roman" w:hAnsi="Arial" w:cs="Arial"/>
          <w:color w:val="000000"/>
          <w:sz w:val="21"/>
          <w:szCs w:val="21"/>
        </w:rPr>
        <w:t>3</w:t>
      </w:r>
      <w:r w:rsidRPr="00F3540C">
        <w:rPr>
          <w:rFonts w:ascii="Arial" w:eastAsia="Times New Roman" w:hAnsi="Arial" w:cs="Arial"/>
          <w:color w:val="000000"/>
          <w:sz w:val="21"/>
          <w:szCs w:val="21"/>
        </w:rPr>
        <w:t>-</w:t>
      </w:r>
      <w:r w:rsidR="00F93560">
        <w:rPr>
          <w:rFonts w:ascii="Arial" w:eastAsia="Times New Roman" w:hAnsi="Arial" w:cs="Arial"/>
          <w:color w:val="000000"/>
          <w:sz w:val="21"/>
          <w:szCs w:val="21"/>
        </w:rPr>
        <w:t>20</w:t>
      </w:r>
      <w:r w:rsidRPr="00F3540C">
        <w:rPr>
          <w:rFonts w:ascii="Arial" w:eastAsia="Times New Roman" w:hAnsi="Arial" w:cs="Arial"/>
          <w:color w:val="000000"/>
          <w:sz w:val="21"/>
          <w:szCs w:val="21"/>
        </w:rPr>
        <w:t>-</w:t>
      </w:r>
      <w:r w:rsidR="00F93560">
        <w:rPr>
          <w:rFonts w:ascii="Arial" w:eastAsia="Times New Roman" w:hAnsi="Arial" w:cs="Arial"/>
          <w:color w:val="000000"/>
          <w:sz w:val="21"/>
          <w:szCs w:val="21"/>
        </w:rPr>
        <w:t>1</w:t>
      </w:r>
      <w:r w:rsidRPr="00F3540C">
        <w:rPr>
          <w:rFonts w:ascii="Arial" w:eastAsia="Times New Roman" w:hAnsi="Arial" w:cs="Arial"/>
          <w:color w:val="000000"/>
          <w:sz w:val="21"/>
          <w:szCs w:val="21"/>
        </w:rPr>
        <w:br/>
      </w:r>
      <w:r w:rsidR="006D477B">
        <w:rPr>
          <w:rFonts w:ascii="Arial" w:eastAsia="Times New Roman" w:hAnsi="Arial" w:cs="Arial"/>
          <w:color w:val="000000"/>
          <w:sz w:val="21"/>
          <w:szCs w:val="21"/>
        </w:rPr>
        <w:t>Dekanovec</w:t>
      </w:r>
      <w:r w:rsidRPr="00F3540C">
        <w:rPr>
          <w:rFonts w:ascii="Arial" w:eastAsia="Times New Roman" w:hAnsi="Arial" w:cs="Arial"/>
          <w:color w:val="000000"/>
          <w:sz w:val="21"/>
          <w:szCs w:val="21"/>
        </w:rPr>
        <w:t>,</w:t>
      </w:r>
      <w:r w:rsidR="00F10E72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6D477B">
        <w:rPr>
          <w:rFonts w:ascii="Arial" w:eastAsia="Times New Roman" w:hAnsi="Arial" w:cs="Arial"/>
          <w:color w:val="000000"/>
          <w:sz w:val="21"/>
          <w:szCs w:val="21"/>
        </w:rPr>
        <w:t>0</w:t>
      </w:r>
      <w:r w:rsidR="00C47578">
        <w:rPr>
          <w:rFonts w:ascii="Arial" w:eastAsia="Times New Roman" w:hAnsi="Arial" w:cs="Arial"/>
          <w:color w:val="000000"/>
          <w:sz w:val="21"/>
          <w:szCs w:val="21"/>
        </w:rPr>
        <w:t>5</w:t>
      </w:r>
      <w:r w:rsidRPr="00F3540C">
        <w:rPr>
          <w:rFonts w:ascii="Arial" w:eastAsia="Times New Roman" w:hAnsi="Arial" w:cs="Arial"/>
          <w:color w:val="000000"/>
          <w:sz w:val="21"/>
          <w:szCs w:val="21"/>
        </w:rPr>
        <w:t>.0</w:t>
      </w:r>
      <w:r w:rsidR="00C47578">
        <w:rPr>
          <w:rFonts w:ascii="Arial" w:eastAsia="Times New Roman" w:hAnsi="Arial" w:cs="Arial"/>
          <w:color w:val="000000"/>
          <w:sz w:val="21"/>
          <w:szCs w:val="21"/>
        </w:rPr>
        <w:t>3</w:t>
      </w:r>
      <w:r w:rsidRPr="00F3540C">
        <w:rPr>
          <w:rFonts w:ascii="Arial" w:eastAsia="Times New Roman" w:hAnsi="Arial" w:cs="Arial"/>
          <w:color w:val="000000"/>
          <w:sz w:val="21"/>
          <w:szCs w:val="21"/>
        </w:rPr>
        <w:t>.20</w:t>
      </w:r>
      <w:r w:rsidR="006D477B">
        <w:rPr>
          <w:rFonts w:ascii="Arial" w:eastAsia="Times New Roman" w:hAnsi="Arial" w:cs="Arial"/>
          <w:color w:val="000000"/>
          <w:sz w:val="21"/>
          <w:szCs w:val="21"/>
        </w:rPr>
        <w:t>20</w:t>
      </w:r>
      <w:r w:rsidRPr="00F3540C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14:paraId="6E5547C1" w14:textId="43037B27" w:rsidR="006D477B" w:rsidRDefault="006E6ED1" w:rsidP="006E6ED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                                                                                      </w:t>
      </w:r>
      <w:r w:rsidR="006D477B">
        <w:rPr>
          <w:rFonts w:ascii="Arial" w:eastAsia="Times New Roman" w:hAnsi="Arial" w:cs="Arial"/>
          <w:color w:val="000000"/>
          <w:sz w:val="21"/>
          <w:szCs w:val="21"/>
        </w:rPr>
        <w:t>Općinski načelnik</w:t>
      </w:r>
    </w:p>
    <w:p w14:paraId="5144A53C" w14:textId="1F98379A" w:rsidR="00F3540C" w:rsidRPr="00F3540C" w:rsidRDefault="006E6ED1" w:rsidP="006E6ED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                                                                                        </w:t>
      </w:r>
      <w:r w:rsidR="006D477B">
        <w:rPr>
          <w:rFonts w:ascii="Arial" w:eastAsia="Times New Roman" w:hAnsi="Arial" w:cs="Arial"/>
          <w:color w:val="000000"/>
          <w:sz w:val="21"/>
          <w:szCs w:val="21"/>
        </w:rPr>
        <w:t>Ivan Hajdarović</w:t>
      </w:r>
    </w:p>
    <w:p w14:paraId="7A4EC229" w14:textId="77777777" w:rsidR="00C43670" w:rsidRDefault="00C43670" w:rsidP="00EA1EF6">
      <w:pPr>
        <w:jc w:val="both"/>
      </w:pPr>
    </w:p>
    <w:sectPr w:rsidR="00C43670" w:rsidSect="006D477B">
      <w:pgSz w:w="12240" w:h="15840"/>
      <w:pgMar w:top="709" w:right="474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67038C"/>
    <w:multiLevelType w:val="multilevel"/>
    <w:tmpl w:val="A0AE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1A"/>
    <w:rsid w:val="002113E2"/>
    <w:rsid w:val="00226000"/>
    <w:rsid w:val="003314DE"/>
    <w:rsid w:val="003D0528"/>
    <w:rsid w:val="005679E3"/>
    <w:rsid w:val="00581B24"/>
    <w:rsid w:val="00586EB2"/>
    <w:rsid w:val="006D477B"/>
    <w:rsid w:val="006E6ED1"/>
    <w:rsid w:val="007B341A"/>
    <w:rsid w:val="00B039DC"/>
    <w:rsid w:val="00BA1CD9"/>
    <w:rsid w:val="00BE5A83"/>
    <w:rsid w:val="00C43670"/>
    <w:rsid w:val="00C47578"/>
    <w:rsid w:val="00E95D9E"/>
    <w:rsid w:val="00EA1EF6"/>
    <w:rsid w:val="00F10E72"/>
    <w:rsid w:val="00F3540C"/>
    <w:rsid w:val="00F9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4E902"/>
  <w15:chartTrackingRefBased/>
  <w15:docId w15:val="{328C40B7-4068-4EB5-A9EC-E057A28E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E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8020">
    <w:name w:val="box_458020"/>
    <w:basedOn w:val="Normal"/>
    <w:rsid w:val="00331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653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98617">
                      <w:blockQuote w:val="1"/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4992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3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62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6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Dekanovec</dc:creator>
  <cp:keywords/>
  <dc:description/>
  <cp:lastModifiedBy>Općina Dekanovec</cp:lastModifiedBy>
  <cp:revision>19</cp:revision>
  <cp:lastPrinted>2020-02-04T18:39:00Z</cp:lastPrinted>
  <dcterms:created xsi:type="dcterms:W3CDTF">2020-02-04T10:58:00Z</dcterms:created>
  <dcterms:modified xsi:type="dcterms:W3CDTF">2020-03-05T08:58:00Z</dcterms:modified>
</cp:coreProperties>
</file>